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1" w:rsidRPr="006F3EE1" w:rsidRDefault="006F3EE1" w:rsidP="006F3EE1">
      <w:pPr>
        <w:spacing w:after="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b/>
          <w:color w:val="05050D"/>
          <w:sz w:val="28"/>
          <w:szCs w:val="28"/>
          <w:lang w:eastAsia="ru-RU"/>
        </w:rPr>
      </w:pPr>
      <w:r w:rsidRPr="006F3EE1">
        <w:rPr>
          <w:rFonts w:ascii="Times New Roman" w:eastAsia="Times New Roman" w:hAnsi="Times New Roman" w:cs="Times New Roman"/>
          <w:b/>
          <w:color w:val="05050D"/>
          <w:sz w:val="28"/>
          <w:szCs w:val="28"/>
          <w:lang w:eastAsia="ru-RU"/>
        </w:rPr>
        <w:t>Мониторинг состояния ЛВПЦ в 2020 году</w:t>
      </w:r>
    </w:p>
    <w:p w:rsidR="006F3EE1" w:rsidRDefault="006F3EE1" w:rsidP="000255B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</w:p>
    <w:p w:rsidR="00D6217B" w:rsidRDefault="00D6217B" w:rsidP="000255B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D6217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Леса высокой природоохранной ценности (далее – ЛВПЦ) – участки земель лесного фонда, выделенные с целью сохранения на них наиболее ценных компонентов растительного и животного мира, выполнения экологических функций леса путем создания режима специальной охраны.</w:t>
      </w:r>
    </w:p>
    <w:p w:rsidR="00B077ED" w:rsidRPr="00D6217B" w:rsidRDefault="00B077ED" w:rsidP="00B077E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</w:p>
    <w:p w:rsidR="00D6217B" w:rsidRPr="00D6217B" w:rsidRDefault="00D6217B" w:rsidP="000255BB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D6217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На участках, отнесенных к ЛВПЦ, запрещается:</w:t>
      </w:r>
    </w:p>
    <w:p w:rsidR="00D6217B" w:rsidRPr="000255BB" w:rsidRDefault="00D6217B" w:rsidP="000255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Проведение рубок леса, кроме мероприятий указанных в лесоустроительном проекте, по расчистке квартальных и иных просек, дорог, каналов, трасс коммуникаций, а также рубок ухода, направленных на сохранение в составе насаждений широколиственных пород;</w:t>
      </w:r>
    </w:p>
    <w:p w:rsidR="00D6217B" w:rsidRPr="000255BB" w:rsidRDefault="00D6217B" w:rsidP="000255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Подсочки деревьев;</w:t>
      </w:r>
    </w:p>
    <w:p w:rsidR="00D6217B" w:rsidRPr="000255BB" w:rsidRDefault="00D6217B" w:rsidP="000255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Использование удобрений, ядохимикатов и иных средств защиты растений;</w:t>
      </w:r>
    </w:p>
    <w:p w:rsidR="00D6217B" w:rsidRPr="000255BB" w:rsidRDefault="00D6217B" w:rsidP="000255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 xml:space="preserve">Введение в состав насаждений </w:t>
      </w:r>
      <w:proofErr w:type="spellStart"/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интродуцированных</w:t>
      </w:r>
      <w:proofErr w:type="spellEnd"/>
      <w:r w:rsidR="00B077ED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 xml:space="preserve"> древесных растений и растений –</w:t>
      </w: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 xml:space="preserve"> </w:t>
      </w:r>
      <w:proofErr w:type="spellStart"/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биомелиорантов</w:t>
      </w:r>
      <w:proofErr w:type="spellEnd"/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;</w:t>
      </w:r>
    </w:p>
    <w:p w:rsidR="00D6217B" w:rsidRDefault="00D6217B" w:rsidP="000255B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Применение лесохозяйственной, лесозаготовительной и трансп</w:t>
      </w:r>
      <w:r w:rsidR="00B077ED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ортной</w:t>
      </w:r>
      <w:r w:rsidR="00AC2DCF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 xml:space="preserve"> техники вне дорог.</w:t>
      </w:r>
    </w:p>
    <w:p w:rsidR="00B077ED" w:rsidRPr="00B077ED" w:rsidRDefault="00B077ED" w:rsidP="00B077ED">
      <w:pPr>
        <w:tabs>
          <w:tab w:val="left" w:pos="993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</w:pPr>
    </w:p>
    <w:p w:rsidR="004D00B6" w:rsidRPr="000255BB" w:rsidRDefault="004D00B6" w:rsidP="0002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Мониторинг ЛВПЦ ведется по следующим показателям: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объемы заготовки древесины по видам рубок главного и промежуточного пользования;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объемы и качество лесовосстановительных мероприятий;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фактический и расчетный объем рубки;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динамика популяций видов животных (осуществляется сбор и анализ общей информации);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площади охраняемых участков;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объемы биотехнических мероприятий;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объемы мероприятий по защите и охране леса;</w:t>
      </w:r>
    </w:p>
    <w:p w:rsidR="004D00B6" w:rsidRPr="000255BB" w:rsidRDefault="004D00B6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- эффективность лесохозяйственных мероприятий;</w:t>
      </w:r>
    </w:p>
    <w:p w:rsidR="00A41F55" w:rsidRDefault="000255BB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ЛВПЦ</w:t>
      </w:r>
      <w:r w:rsidR="00AC2D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077ED" w:rsidRPr="000255BB" w:rsidRDefault="00B077ED" w:rsidP="000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A5" w:rsidRPr="000255BB" w:rsidRDefault="00B564A5" w:rsidP="00025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Проведение мероприятий по охране лесов высокой природоохранной ценности является неотъемлемой частью охраны лесного фонда. С целью предотвращения нару</w:t>
      </w:r>
      <w:r w:rsidR="00151936">
        <w:rPr>
          <w:rFonts w:ascii="Times New Roman" w:hAnsi="Times New Roman" w:cs="Times New Roman"/>
          <w:sz w:val="28"/>
          <w:szCs w:val="28"/>
        </w:rPr>
        <w:t xml:space="preserve">шения режима охраны территорий </w:t>
      </w:r>
      <w:r w:rsidRPr="000255BB">
        <w:rPr>
          <w:rFonts w:ascii="Times New Roman" w:hAnsi="Times New Roman" w:cs="Times New Roman"/>
          <w:sz w:val="28"/>
          <w:szCs w:val="28"/>
        </w:rPr>
        <w:t xml:space="preserve">проводятся рейдовые мероприятия, </w:t>
      </w:r>
      <w:r w:rsidRPr="00D6217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обеспечивает</w:t>
      </w:r>
      <w:r w:rsidRPr="000255B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>ся организация</w:t>
      </w:r>
      <w:r w:rsidRPr="00D6217B">
        <w:rPr>
          <w:rFonts w:ascii="Times New Roman" w:eastAsia="Times New Roman" w:hAnsi="Times New Roman" w:cs="Times New Roman"/>
          <w:color w:val="05050D"/>
          <w:sz w:val="28"/>
          <w:szCs w:val="28"/>
          <w:lang w:eastAsia="ru-RU"/>
        </w:rPr>
        <w:t xml:space="preserve"> пропаганды знаний об ЛВПЦ и бережного отношения к ним среди работников лесхоза и местного населения.</w:t>
      </w:r>
    </w:p>
    <w:p w:rsidR="00B564A5" w:rsidRPr="000255BB" w:rsidRDefault="00B564A5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384" w:rsidRPr="000255BB" w:rsidRDefault="00163384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3384" w:rsidRPr="000255BB" w:rsidSect="000255B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F30FD" w:rsidRDefault="00151936" w:rsidP="001519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193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Описание</w:t>
      </w:r>
      <w:r w:rsidR="00163384" w:rsidRPr="001519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состояния ЛВПЦ</w:t>
      </w:r>
    </w:p>
    <w:p w:rsidR="00151936" w:rsidRPr="00151936" w:rsidRDefault="00151936" w:rsidP="00151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384" w:rsidRPr="003C6160" w:rsidRDefault="00163384" w:rsidP="000255BB">
      <w:pPr>
        <w:pStyle w:val="20"/>
        <w:shd w:val="clear" w:color="auto" w:fill="auto"/>
        <w:spacing w:line="240" w:lineRule="auto"/>
        <w:rPr>
          <w:b w:val="0"/>
          <w:i/>
          <w:color w:val="000000"/>
          <w:sz w:val="28"/>
          <w:szCs w:val="28"/>
          <w:u w:val="single"/>
        </w:rPr>
      </w:pPr>
      <w:r w:rsidRPr="00151936">
        <w:rPr>
          <w:b w:val="0"/>
          <w:color w:val="000000"/>
          <w:sz w:val="28"/>
          <w:szCs w:val="28"/>
        </w:rPr>
        <w:t>Лесхоз</w:t>
      </w:r>
      <w:r w:rsidR="00151936">
        <w:rPr>
          <w:b w:val="0"/>
          <w:color w:val="000000"/>
          <w:sz w:val="28"/>
          <w:szCs w:val="28"/>
        </w:rPr>
        <w:t>:</w:t>
      </w:r>
      <w:r w:rsidR="00151936" w:rsidRPr="00151936">
        <w:rPr>
          <w:b w:val="0"/>
          <w:color w:val="000000"/>
          <w:sz w:val="28"/>
          <w:szCs w:val="28"/>
        </w:rPr>
        <w:t xml:space="preserve"> </w:t>
      </w:r>
      <w:r w:rsidR="00151936" w:rsidRPr="003C6160">
        <w:rPr>
          <w:b w:val="0"/>
          <w:i/>
          <w:color w:val="000000"/>
          <w:sz w:val="28"/>
          <w:szCs w:val="28"/>
          <w:u w:val="single"/>
        </w:rPr>
        <w:t>Речицкий опытный</w:t>
      </w:r>
    </w:p>
    <w:p w:rsidR="00151936" w:rsidRPr="00151936" w:rsidRDefault="00151936" w:rsidP="000255BB">
      <w:pPr>
        <w:pStyle w:val="20"/>
        <w:shd w:val="clear" w:color="auto" w:fill="auto"/>
        <w:spacing w:line="240" w:lineRule="auto"/>
        <w:rPr>
          <w:b w:val="0"/>
          <w:sz w:val="28"/>
          <w:szCs w:val="28"/>
        </w:rPr>
      </w:pPr>
    </w:p>
    <w:tbl>
      <w:tblPr>
        <w:tblW w:w="153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4"/>
        <w:gridCol w:w="2410"/>
        <w:gridCol w:w="499"/>
        <w:gridCol w:w="2756"/>
        <w:gridCol w:w="2840"/>
      </w:tblGrid>
      <w:tr w:rsidR="00326417" w:rsidRPr="00151936" w:rsidTr="00BC0EC6">
        <w:trPr>
          <w:trHeight w:val="510"/>
          <w:tblHeader/>
        </w:trPr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417" w:rsidRPr="00151936" w:rsidRDefault="00326417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51936">
              <w:rPr>
                <w:sz w:val="24"/>
                <w:szCs w:val="24"/>
              </w:rPr>
              <w:t>Местонахождение ЛВПЦ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51936">
              <w:rPr>
                <w:rStyle w:val="1"/>
                <w:sz w:val="24"/>
                <w:szCs w:val="24"/>
              </w:rPr>
              <w:t>Проявление угроз или проведенные мероприятия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326417" w:rsidRPr="00151936" w:rsidRDefault="00326417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51936">
              <w:rPr>
                <w:rStyle w:val="1"/>
                <w:sz w:val="24"/>
                <w:szCs w:val="24"/>
              </w:rPr>
              <w:t>Необходимость принятия дополнительных мер по ликвидации угрозы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51936">
              <w:rPr>
                <w:rStyle w:val="1"/>
                <w:sz w:val="24"/>
                <w:szCs w:val="24"/>
              </w:rPr>
              <w:t>Исполнитель</w:t>
            </w:r>
          </w:p>
        </w:tc>
      </w:tr>
      <w:tr w:rsidR="003C6160" w:rsidRPr="00151936" w:rsidTr="00BC0EC6">
        <w:trPr>
          <w:trHeight w:hRule="exact" w:val="360"/>
          <w:tblHeader/>
        </w:trPr>
        <w:tc>
          <w:tcPr>
            <w:tcW w:w="6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pStyle w:val="3"/>
              <w:spacing w:line="240" w:lineRule="auto"/>
              <w:jc w:val="center"/>
              <w:rPr>
                <w:sz w:val="24"/>
                <w:szCs w:val="24"/>
              </w:rPr>
            </w:pPr>
            <w:r w:rsidRPr="00151936">
              <w:rPr>
                <w:rStyle w:val="1"/>
                <w:sz w:val="24"/>
                <w:szCs w:val="24"/>
              </w:rPr>
              <w:t>угроза/мероприятия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pStyle w:val="3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51936">
              <w:rPr>
                <w:rStyle w:val="1"/>
                <w:sz w:val="24"/>
                <w:szCs w:val="24"/>
              </w:rPr>
              <w:t>балл</w:t>
            </w:r>
          </w:p>
        </w:tc>
        <w:tc>
          <w:tcPr>
            <w:tcW w:w="2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17" w:rsidRPr="00151936" w:rsidRDefault="00326417" w:rsidP="000255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430" w:rsidRPr="00151936" w:rsidTr="00BC0EC6">
        <w:trPr>
          <w:trHeight w:val="20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430" w:rsidRPr="00C77430" w:rsidRDefault="00C77430" w:rsidP="00C77430">
            <w:pPr>
              <w:pStyle w:val="3"/>
              <w:shd w:val="clear" w:color="auto" w:fill="auto"/>
              <w:spacing w:line="240" w:lineRule="auto"/>
              <w:ind w:left="140"/>
              <w:jc w:val="center"/>
              <w:rPr>
                <w:rStyle w:val="125pt"/>
                <w:b/>
                <w:sz w:val="24"/>
                <w:szCs w:val="24"/>
              </w:rPr>
            </w:pPr>
            <w:r w:rsidRPr="00C77430">
              <w:rPr>
                <w:b/>
              </w:rPr>
              <w:t>ВПЦ-3</w:t>
            </w:r>
          </w:p>
        </w:tc>
      </w:tr>
      <w:tr w:rsidR="003C6160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17" w:rsidRPr="00151936" w:rsidRDefault="00326417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Квартал (далее - кв.) 66 (1,14), кв. 77 (5,6,9), кв. 78 (1</w:t>
            </w:r>
            <w:r w:rsidR="00FD155A">
              <w:rPr>
                <w:rFonts w:ascii="Times New Roman" w:hAnsi="Times New Roman" w:cs="Times New Roman"/>
                <w:sz w:val="24"/>
                <w:szCs w:val="24"/>
              </w:rPr>
              <w:t>-4) Бело-Болотского 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17" w:rsidRPr="003C6160" w:rsidRDefault="00326417" w:rsidP="000255BB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17" w:rsidRPr="003C6160" w:rsidRDefault="00326417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417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417" w:rsidRPr="003C6160" w:rsidRDefault="00326417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 w:rsidR="006F3EE1"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113 (выделы 19,20,24,25)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6F3EE1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116 (1,3,10,14,24,25), кв. 117 (7), кв. 126 (7,8,11,16,30)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6F3EE1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127 (выделы 14,15), кв. 132 (11,14,18), кв. 133, (1), кв. 136, (4), кв. 137, (5,6,9,11), кв. 138, (1,12), кв. 140, (3,4,5,14,21), кв. 141, (7,12), кв. 142, (14) Борщевское лесничество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6F3EE1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Кв. 27 (выделы 1,6), кв. 118 (5,15), кв. 119 (2,3,4), кв. 121 (4,5,7,8,10,13),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(3) Борщевское лесничество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66 (выдел 5)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113 (выделы 21,22,23,29,33), кв. 123 (7)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89 (выделы 2,5)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 (выделы 13-15), кв. 130 (7,14,15), кв. (11,18,22,23)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38 (выделы 6,11,15,17)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59 (выделы 10,24)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2F6EB1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68 (выделы 2,3), кв. 69 (31,33,38,57)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2 (выделы 23,29), кв. 27 (2,11,40), кв. 24 (15), кв. 25 (18,19,26) Речицкого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Default="00FD52A6">
            <w:r w:rsidRPr="00EC599E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29 (выдел 3), кв. 30 (1,4,6), кв. 32 (2), кв. 33 (4), кв. 37 (1,7,8), кв. 38 (5) кв. 44 (1,2), кв. 45 (2,5,10) кв. 53 (3,6,7) Борщевского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C599E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38 (выдел 10), кв. 39 (1,2-4,6,7,11), кв. 46 (1), кв. 54 (11,12), кв. 55 (2), кв. 63 (2,3,5,6) кв. 64 (1,4), кв. 65 (1,7) кв. 72 (17,18), кв. 73 (3) Борщевского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41 (выделы 3,4), кв. 48 (1), кв. 56 (4,8), кв. 57 (3), кв. 61 (1) Борщевского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14 (выдел 2), кв. 15 (10,20,22,34) Борщевского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квартал 117 (выдел 2) Борщевского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184 (выдел 4), кв. 185 (1), кв. 186 (6), кв. 194 (1,3), кв. 195 (1,6), кв. 198 (3) кв. 199 (4) Борщевского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30 (выдел 2,28,29), кв. 31 (29), кв. 40 (4,8,9,11,12,13,14,15,16,19,25) Зареченского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927D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Грицков В.В.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33 (выделы 6,11,13-15), кв. 34 (5), кв. 43 (14), кв. 44 (3,8,20,24), кв. 45 (5,12,13), кв. 52 (2,5,9,10) кв. 53 (3,5,6,8,14, 22-25), кв. 63 (5,19), кв. 64 (6,10) Зареченского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927D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Грицков В.В.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65 (выделы 3,9-12), кв. 66 (1,7,9,1516,17,20,21,22,28), кв. 74 (1) Зареченского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927D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Default="00FD52A6" w:rsidP="0010284D">
            <w:r w:rsidRPr="00E1094D">
              <w:rPr>
                <w:rStyle w:val="125pt"/>
                <w:rFonts w:eastAsiaTheme="minorHAnsi"/>
                <w:i/>
                <w:sz w:val="24"/>
                <w:szCs w:val="24"/>
              </w:rPr>
              <w:t>Лесничий Грицков В.В.</w:t>
            </w:r>
          </w:p>
        </w:tc>
      </w:tr>
      <w:tr w:rsidR="00B85769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151936" w:rsidRDefault="00B85769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70 (выдел 48), кв. 71 (6,9,12,16,18,21,22,25, 26,29,30,37,39,45,51,53,55,56,61,62,64,65), кв. 72 (1,3,7,12,13,22,25,28, 29,31,33,34,36,37,38,41,42), кв. 73 (19), кв. 77 (2,3,4,5,6,7,9,11,12,13, 16,18-20,24,26-28,33,34), кв. 78 (1,6,8-10,16,18,20) кв. 79 (10,11) Зареченского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9" w:rsidRDefault="00B85769" w:rsidP="0010284D">
            <w:r w:rsidRPr="00E1094D">
              <w:rPr>
                <w:rStyle w:val="125pt"/>
                <w:rFonts w:eastAsiaTheme="minorHAnsi"/>
                <w:i/>
                <w:sz w:val="24"/>
                <w:szCs w:val="24"/>
              </w:rPr>
              <w:t>Лесничий Грицков В.В.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75 (выделы 9,25-27,35,36,39-41,53,55,56,71), кв. 85 (14,15,19,29,32,33,34,35), кв. 88 (2,3,4,10-12) Зареченского </w:t>
            </w:r>
            <w:r w:rsidRPr="001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lastRenderedPageBreak/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B85769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Грицков В.В.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18 (выделы 14,17), кв. 19 (5,24,28), кв. 20 (23,25), кв. 24 (4,7,13)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624C3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Кнотко А.А.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80 (выделы 20,24,47)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624C3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Default="00FD52A6" w:rsidP="0010284D">
            <w:r w:rsidRPr="007C2D04">
              <w:rPr>
                <w:rStyle w:val="125pt"/>
                <w:rFonts w:eastAsiaTheme="minorHAnsi"/>
                <w:i/>
                <w:sz w:val="24"/>
                <w:szCs w:val="24"/>
              </w:rPr>
              <w:t>Лесничий Кнотко А.А.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30 (выделы 7,9,15)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624C3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Default="00FD52A6" w:rsidP="0010284D">
            <w:r w:rsidRPr="007C2D04">
              <w:rPr>
                <w:rStyle w:val="125pt"/>
                <w:rFonts w:eastAsiaTheme="minorHAnsi"/>
                <w:i/>
                <w:sz w:val="24"/>
                <w:szCs w:val="24"/>
              </w:rPr>
              <w:t>Лесничий Кнотко А.А.</w:t>
            </w:r>
          </w:p>
        </w:tc>
      </w:tr>
      <w:tr w:rsidR="00B85769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151936" w:rsidRDefault="00B85769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54 (выделы 3,5,7,14,17,18,19,21), кв. 56 (3,6,12), кв. 57 (1,3)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9" w:rsidRDefault="00B85769" w:rsidP="0010284D">
            <w:r w:rsidRPr="007C2D04">
              <w:rPr>
                <w:rStyle w:val="125pt"/>
                <w:rFonts w:eastAsiaTheme="minorHAnsi"/>
                <w:i/>
                <w:sz w:val="24"/>
                <w:szCs w:val="24"/>
              </w:rPr>
              <w:t>Лесничий Кнотко А.А.</w:t>
            </w:r>
          </w:p>
        </w:tc>
      </w:tr>
      <w:tr w:rsidR="00B85769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151936" w:rsidRDefault="00B85769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21 (выделы 6,7,9,10,11), кв. 25 (14,19,20,22), кв. 26 (13,15,19,27), кв. 27 (27,37,39), кв. 28 (3)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9" w:rsidRDefault="00B85769" w:rsidP="0010284D">
            <w:r w:rsidRPr="007C2D04">
              <w:rPr>
                <w:rStyle w:val="125pt"/>
                <w:rFonts w:eastAsiaTheme="minorHAnsi"/>
                <w:i/>
                <w:sz w:val="24"/>
                <w:szCs w:val="24"/>
              </w:rPr>
              <w:t>Лесничий Кнотко А.А.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 (выдел 4)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3F4657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Default="00FD52A6" w:rsidP="0010284D">
            <w:r w:rsidRPr="007C2D04">
              <w:rPr>
                <w:rStyle w:val="125pt"/>
                <w:rFonts w:eastAsiaTheme="minorHAnsi"/>
                <w:i/>
                <w:sz w:val="24"/>
                <w:szCs w:val="24"/>
              </w:rPr>
              <w:t>Лесничий Кнотко А.А.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66 (выделы 3,7,10,12)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3F4657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Кнотко А.А.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85 (выделы 1,3,5,6,13), кв. 97 (2,3)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6F3EE1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108 (выделы 1,2,8-11), кв. 109 (3,21)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9C38CF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112 (выделы 9-15), кв. 113 (11,16), кв.123 (1,2,11)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9C38CF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42 (выделы 6,11)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6F3EE1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6F3EE1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151936" w:rsidRDefault="006F3EE1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26 (выдел 49), кв. 36, (10,11,12,14)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EE1" w:rsidRPr="003C6160" w:rsidRDefault="006F3EE1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E1" w:rsidRPr="003C6160" w:rsidRDefault="00A57AFB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 (выдел 1) Речицкого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45 (выдел 2,3) Речицкого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Кв. 43 (выдел 2,3), кв. 44 (1-3), кв. 47 (2), 48 (1,3,4) Бело-</w:t>
            </w:r>
            <w:r w:rsidRPr="001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lastRenderedPageBreak/>
              <w:t xml:space="preserve">Имеются единичные </w:t>
            </w:r>
            <w:r w:rsidRPr="003C6160">
              <w:rPr>
                <w:rStyle w:val="125pt"/>
                <w:i/>
                <w:sz w:val="24"/>
                <w:szCs w:val="24"/>
              </w:rPr>
              <w:lastRenderedPageBreak/>
              <w:t>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2 (выделы 13,14), кв. 3 (3,4,8)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8 (выдел 21)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371D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70 (выдел 15), кв. 71 (13,19), кв. 73 (1,5)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371D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9 (выдел 4), кв. 10 (1,11), кв. 11 (1), кв. 12 (4) Милоградского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E371D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B85769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151936" w:rsidRDefault="00B85769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117 (выделы 3,4,21,26,27,42), кв. 139 (7-9,16), кв. 140 (13,19) Речицкого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9" w:rsidRPr="003C6160" w:rsidRDefault="00B85769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  <w:tr w:rsidR="00B85769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151936" w:rsidRDefault="00B85769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167 (выделы 7,12,13,25;), кв. 168 (39), кв. 187 (8,13), кв. 188 (1) Речицкого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9" w:rsidRPr="003C6160" w:rsidRDefault="00B85769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  <w:tr w:rsidR="00B85769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151936" w:rsidRDefault="00B85769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188 (выдел 19,20,43), кв. 197 (21,22,17), кв. 7 (1), кв. 17 (5) Речицкого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769" w:rsidRPr="003C6160" w:rsidRDefault="00B85769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769" w:rsidRPr="003C6160" w:rsidRDefault="00B85769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Кв. 195 (выдел 8), кв. 196 (8), 198 (1), кв. 199 (2), кв. 200 (2) Борщевског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</w:t>
            </w:r>
            <w:r w:rsidR="00B85769">
              <w:rPr>
                <w:rStyle w:val="125pt"/>
                <w:i/>
                <w:sz w:val="24"/>
                <w:szCs w:val="24"/>
              </w:rPr>
              <w:t>Савченко А.В.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161 (выдел 10), кв. 162 (4,5,8) </w:t>
            </w:r>
            <w:proofErr w:type="spellStart"/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Борщевског</w:t>
            </w:r>
            <w:proofErr w:type="spellEnd"/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5004F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Савченко А.В.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85 (выделы 7,8,21) Зареченского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5004F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Грицков В.В.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80 (выделы 22,23,27)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5004F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C2D04">
              <w:rPr>
                <w:rStyle w:val="125pt"/>
                <w:i/>
                <w:sz w:val="24"/>
                <w:szCs w:val="24"/>
              </w:rPr>
              <w:t>Лесничий Кнотко А.А.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58 (выделы 3,10), кв. 69 (7,10)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5004FB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C2D04">
              <w:rPr>
                <w:rStyle w:val="125pt"/>
                <w:i/>
                <w:sz w:val="24"/>
                <w:szCs w:val="24"/>
              </w:rPr>
              <w:t>Лесничий Кнотко А.А.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30 (выделы 12,14,20) Ровенско-Слободского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10284D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C2D04">
              <w:rPr>
                <w:rStyle w:val="125pt"/>
                <w:i/>
                <w:sz w:val="24"/>
                <w:szCs w:val="24"/>
              </w:rPr>
              <w:t>Лесничий Кнотко А.А.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43 (выдел 4), кв. 44 (8), кв. 47 (3), кв. 48 (2) Бело-Болотского лесничества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Кв. 4 (выделы 7,10,14,15), кв. 4 (5,7,13,14,15) Милоградского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6B7C30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5 (выделы 2,10), кв. 6 (2,4,5,7,10-12,17,20,21), кв. 7 (3,5,7,8,10,12), кв. 8 (1-3,5,8,15,17) Милоградского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6B7C30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151936" w:rsidRDefault="00FD52A6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9 (выделы 2,3,7,10,12,14,16,20,22,24,25,27), кв. 10 (2,4,9,12,13,17,18,19), кв. 11 (5,6,8,15), кв. 12 (3,5,30,32), кв. 13 (43,44) Милоградского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Default="00FD52A6">
            <w:r w:rsidRPr="006B7C30">
              <w:rPr>
                <w:rStyle w:val="125pt"/>
                <w:rFonts w:eastAsiaTheme="minorHAnsi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(выделы 1,12,17), кв. 71 (6,10,11) Милоградского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77 (выдел 2,5) Милоградского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Глушак А.Л.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087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78 (выдел 1,5) Ровенско-Слободского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10284D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C2D04">
              <w:rPr>
                <w:rStyle w:val="125pt"/>
                <w:i/>
                <w:sz w:val="24"/>
                <w:szCs w:val="24"/>
              </w:rPr>
              <w:t>Лесничий Кнотко А.А.</w:t>
            </w:r>
          </w:p>
        </w:tc>
      </w:tr>
      <w:tr w:rsidR="00B0527C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151936" w:rsidRDefault="00B0527C" w:rsidP="00C77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Кв. 57 (выделы 15,17,19), кв. 67 (4), кв. 68 (14,21,22),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Бело-Болотского лесничества</w:t>
            </w: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Имеются единичные ветровальные 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527C" w:rsidRPr="003C6160" w:rsidRDefault="00B0527C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Якуш С.А.</w:t>
            </w:r>
          </w:p>
        </w:tc>
      </w:tr>
      <w:tr w:rsidR="00B0527C" w:rsidRPr="00151936" w:rsidTr="00BC0EC6">
        <w:trPr>
          <w:trHeight w:val="20"/>
        </w:trPr>
        <w:tc>
          <w:tcPr>
            <w:tcW w:w="1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27C" w:rsidRPr="003C6160" w:rsidRDefault="00B0527C" w:rsidP="00087E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1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ВПЦ-6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701B15" w:rsidRDefault="00FD52A6" w:rsidP="00F1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26 выд. 1-2,4-29 </w:t>
            </w:r>
            <w:r>
              <w:rPr>
                <w:rFonts w:ascii="Times New Roman" w:hAnsi="Times New Roman"/>
                <w:sz w:val="24"/>
              </w:rPr>
              <w:t>Ровенско-Слободского 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D04">
              <w:rPr>
                <w:rStyle w:val="125pt"/>
                <w:rFonts w:eastAsiaTheme="minorHAnsi"/>
                <w:i/>
                <w:sz w:val="24"/>
                <w:szCs w:val="24"/>
              </w:rPr>
              <w:t>Лесничий Кнотко А.А.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9E594A" w:rsidRDefault="00FD52A6" w:rsidP="00F156E3">
            <w:pPr>
              <w:pStyle w:val="a8"/>
              <w:spacing w:line="228" w:lineRule="auto"/>
            </w:pPr>
            <w:r>
              <w:t>Кв. 40,49,50,71,72,77 Зареченского лесничества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160">
              <w:rPr>
                <w:rStyle w:val="125pt"/>
                <w:rFonts w:eastAsiaTheme="minorHAnsi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rFonts w:eastAsiaTheme="minorHAnsi"/>
                <w:i/>
                <w:sz w:val="24"/>
                <w:szCs w:val="24"/>
              </w:rPr>
              <w:t xml:space="preserve"> Грицков В.В.</w:t>
            </w:r>
          </w:p>
        </w:tc>
      </w:tr>
      <w:tr w:rsidR="00FD52A6" w:rsidRPr="00151936" w:rsidTr="00BC0EC6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701B15" w:rsidRDefault="00FD52A6" w:rsidP="00F15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112, выд. 52 </w:t>
            </w:r>
            <w:proofErr w:type="spellStart"/>
            <w:r w:rsidRPr="00701B15">
              <w:rPr>
                <w:rFonts w:ascii="Times New Roman" w:hAnsi="Times New Roman"/>
                <w:sz w:val="24"/>
                <w:szCs w:val="24"/>
              </w:rPr>
              <w:t>Речицкое</w:t>
            </w:r>
            <w:proofErr w:type="spellEnd"/>
            <w:r w:rsidRPr="00701B15">
              <w:rPr>
                <w:rFonts w:ascii="Times New Roman" w:hAnsi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pStyle w:val="3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25pt"/>
                <w:i/>
                <w:sz w:val="24"/>
                <w:szCs w:val="24"/>
              </w:rPr>
              <w:t>Не обнаружено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156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A6" w:rsidRPr="003C6160" w:rsidRDefault="00FD52A6" w:rsidP="00FD52A6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A6" w:rsidRPr="003C6160" w:rsidRDefault="00FD52A6" w:rsidP="0010284D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25pt"/>
                <w:i/>
                <w:sz w:val="24"/>
                <w:szCs w:val="24"/>
              </w:rPr>
              <w:t>Лесничий</w:t>
            </w:r>
            <w:r>
              <w:rPr>
                <w:rStyle w:val="125pt"/>
                <w:i/>
                <w:sz w:val="24"/>
                <w:szCs w:val="24"/>
              </w:rPr>
              <w:t xml:space="preserve"> Столяров С.Ю.</w:t>
            </w:r>
          </w:p>
        </w:tc>
      </w:tr>
    </w:tbl>
    <w:p w:rsidR="0025623A" w:rsidRPr="000255BB" w:rsidRDefault="0025623A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br w:type="page"/>
      </w:r>
    </w:p>
    <w:p w:rsidR="0025623A" w:rsidRPr="000255BB" w:rsidRDefault="00CA4590" w:rsidP="00CA4590">
      <w:pPr>
        <w:pStyle w:val="22"/>
        <w:shd w:val="clear" w:color="auto" w:fill="auto"/>
        <w:spacing w:line="240" w:lineRule="auto"/>
        <w:ind w:left="100"/>
        <w:jc w:val="center"/>
        <w:rPr>
          <w:sz w:val="28"/>
          <w:szCs w:val="28"/>
        </w:rPr>
      </w:pPr>
      <w:r>
        <w:rPr>
          <w:rStyle w:val="20pt"/>
          <w:b/>
          <w:bCs/>
          <w:sz w:val="28"/>
          <w:szCs w:val="28"/>
        </w:rPr>
        <w:lastRenderedPageBreak/>
        <w:t>Описание</w:t>
      </w:r>
      <w:r w:rsidR="0025623A" w:rsidRPr="000255BB">
        <w:rPr>
          <w:rStyle w:val="20pt"/>
          <w:b/>
          <w:bCs/>
          <w:sz w:val="28"/>
          <w:szCs w:val="28"/>
        </w:rPr>
        <w:t xml:space="preserve"> </w:t>
      </w:r>
      <w:r w:rsidR="0025623A" w:rsidRPr="000255BB">
        <w:rPr>
          <w:color w:val="000000"/>
          <w:sz w:val="28"/>
          <w:szCs w:val="28"/>
        </w:rPr>
        <w:t>угроз/нарушений состояния</w:t>
      </w:r>
      <w:r w:rsidR="0025623A" w:rsidRPr="000255BB">
        <w:rPr>
          <w:sz w:val="28"/>
          <w:szCs w:val="28"/>
        </w:rPr>
        <w:t xml:space="preserve"> </w:t>
      </w:r>
      <w:r w:rsidR="00FD52A6">
        <w:rPr>
          <w:rStyle w:val="311pt0pt"/>
          <w:sz w:val="28"/>
          <w:szCs w:val="28"/>
        </w:rPr>
        <w:t>ЛВПЦ</w:t>
      </w:r>
      <w:r w:rsidR="0025623A" w:rsidRPr="000255BB">
        <w:rPr>
          <w:rStyle w:val="311pt0pt"/>
          <w:sz w:val="28"/>
          <w:szCs w:val="28"/>
        </w:rPr>
        <w:t xml:space="preserve"> и </w:t>
      </w:r>
      <w:r w:rsidR="0025623A" w:rsidRPr="000255BB">
        <w:rPr>
          <w:color w:val="000000"/>
          <w:sz w:val="28"/>
          <w:szCs w:val="28"/>
        </w:rPr>
        <w:t xml:space="preserve">необходимые дополнительные </w:t>
      </w:r>
      <w:r w:rsidR="0025623A" w:rsidRPr="000255BB">
        <w:rPr>
          <w:rStyle w:val="311pt0pt"/>
          <w:sz w:val="28"/>
          <w:szCs w:val="28"/>
        </w:rPr>
        <w:t>меры охраны</w:t>
      </w:r>
    </w:p>
    <w:p w:rsidR="00CA4590" w:rsidRDefault="00CA4590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A5" w:rsidRPr="000255BB" w:rsidRDefault="0025623A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Лесхоз</w:t>
      </w:r>
      <w:r w:rsidR="00CA4590">
        <w:rPr>
          <w:rFonts w:ascii="Times New Roman" w:hAnsi="Times New Roman" w:cs="Times New Roman"/>
          <w:sz w:val="28"/>
          <w:szCs w:val="28"/>
        </w:rPr>
        <w:t>:</w:t>
      </w:r>
      <w:r w:rsidRPr="000255BB">
        <w:rPr>
          <w:rFonts w:ascii="Times New Roman" w:hAnsi="Times New Roman" w:cs="Times New Roman"/>
          <w:sz w:val="28"/>
          <w:szCs w:val="28"/>
        </w:rPr>
        <w:t xml:space="preserve"> </w:t>
      </w:r>
      <w:r w:rsidR="00CA4590">
        <w:rPr>
          <w:rFonts w:ascii="Times New Roman" w:hAnsi="Times New Roman" w:cs="Times New Roman"/>
          <w:sz w:val="28"/>
          <w:szCs w:val="28"/>
        </w:rPr>
        <w:t>Р</w:t>
      </w:r>
      <w:r w:rsidRPr="000255BB">
        <w:rPr>
          <w:rFonts w:ascii="Times New Roman" w:hAnsi="Times New Roman" w:cs="Times New Roman"/>
          <w:sz w:val="28"/>
          <w:szCs w:val="28"/>
        </w:rPr>
        <w:t>ечицкий опытный</w:t>
      </w:r>
    </w:p>
    <w:p w:rsidR="0025623A" w:rsidRPr="000255BB" w:rsidRDefault="0025623A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276" w:type="dxa"/>
        <w:tblLook w:val="04A0" w:firstRow="1" w:lastRow="0" w:firstColumn="1" w:lastColumn="0" w:noHBand="0" w:noVBand="1"/>
      </w:tblPr>
      <w:tblGrid>
        <w:gridCol w:w="4786"/>
        <w:gridCol w:w="3686"/>
        <w:gridCol w:w="3686"/>
        <w:gridCol w:w="3118"/>
      </w:tblGrid>
      <w:tr w:rsidR="00CA4590" w:rsidRPr="00CA4590" w:rsidTr="00F156E3">
        <w:trPr>
          <w:trHeight w:val="269"/>
        </w:trPr>
        <w:tc>
          <w:tcPr>
            <w:tcW w:w="4786" w:type="dxa"/>
          </w:tcPr>
          <w:p w:rsidR="00CA4590" w:rsidRPr="00CA4590" w:rsidRDefault="00CA4590" w:rsidP="00CA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36">
              <w:rPr>
                <w:rFonts w:ascii="Times New Roman" w:hAnsi="Times New Roman" w:cs="Times New Roman"/>
                <w:sz w:val="24"/>
                <w:szCs w:val="24"/>
              </w:rPr>
              <w:t>Местонахождение ЛВПЦ</w:t>
            </w:r>
          </w:p>
        </w:tc>
        <w:tc>
          <w:tcPr>
            <w:tcW w:w="3686" w:type="dxa"/>
          </w:tcPr>
          <w:p w:rsidR="00CA4590" w:rsidRPr="00CA4590" w:rsidRDefault="00CA4590" w:rsidP="00CA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Угроза/последствия проявления угрозы</w:t>
            </w:r>
          </w:p>
        </w:tc>
        <w:tc>
          <w:tcPr>
            <w:tcW w:w="3686" w:type="dxa"/>
          </w:tcPr>
          <w:p w:rsidR="00CA4590" w:rsidRPr="00CA4590" w:rsidRDefault="00CA4590" w:rsidP="00CA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Необходимые дополнительные меры охраны</w:t>
            </w:r>
          </w:p>
        </w:tc>
        <w:tc>
          <w:tcPr>
            <w:tcW w:w="3118" w:type="dxa"/>
          </w:tcPr>
          <w:p w:rsidR="00CA4590" w:rsidRPr="00CA4590" w:rsidRDefault="00CA4590" w:rsidP="00CA4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590">
              <w:rPr>
                <w:rFonts w:ascii="Times New Roman" w:hAnsi="Times New Roman" w:cs="Times New Roman"/>
                <w:sz w:val="24"/>
                <w:szCs w:val="24"/>
              </w:rPr>
              <w:t>Ф.И.О. лица, проведшего описание, дата</w:t>
            </w:r>
          </w:p>
        </w:tc>
      </w:tr>
      <w:tr w:rsidR="00CA4590" w:rsidRPr="00CA4590" w:rsidTr="00F156E3">
        <w:tc>
          <w:tcPr>
            <w:tcW w:w="4786" w:type="dxa"/>
          </w:tcPr>
          <w:p w:rsidR="00CA4590" w:rsidRPr="006B790C" w:rsidRDefault="006802E1" w:rsidP="00025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Речицкого лесничества</w:t>
            </w:r>
          </w:p>
        </w:tc>
        <w:tc>
          <w:tcPr>
            <w:tcW w:w="3686" w:type="dxa"/>
          </w:tcPr>
          <w:p w:rsidR="00CA4590" w:rsidRPr="003C6160" w:rsidRDefault="006B790C" w:rsidP="00025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угроз, требующих дополнительных мер не выявлено</w:t>
            </w:r>
          </w:p>
        </w:tc>
        <w:tc>
          <w:tcPr>
            <w:tcW w:w="3686" w:type="dxa"/>
          </w:tcPr>
          <w:p w:rsidR="00CA4590" w:rsidRPr="003C6160" w:rsidRDefault="006B790C" w:rsidP="006B79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меры не требуются</w:t>
            </w:r>
          </w:p>
        </w:tc>
        <w:tc>
          <w:tcPr>
            <w:tcW w:w="3118" w:type="dxa"/>
          </w:tcPr>
          <w:p w:rsidR="00CA4590" w:rsidRPr="003C6160" w:rsidRDefault="006B790C" w:rsidP="00025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Столяров С.Ю.</w:t>
            </w:r>
          </w:p>
        </w:tc>
      </w:tr>
      <w:tr w:rsidR="006B790C" w:rsidRPr="00CA4590" w:rsidTr="00F156E3">
        <w:tc>
          <w:tcPr>
            <w:tcW w:w="4786" w:type="dxa"/>
          </w:tcPr>
          <w:p w:rsidR="006B790C" w:rsidRPr="006B790C" w:rsidRDefault="006B790C" w:rsidP="0068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Борщевского лесничества</w:t>
            </w:r>
          </w:p>
        </w:tc>
        <w:tc>
          <w:tcPr>
            <w:tcW w:w="3686" w:type="dxa"/>
          </w:tcPr>
          <w:p w:rsidR="006B790C" w:rsidRDefault="006B790C">
            <w:r w:rsidRPr="00875C72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выявлено</w:t>
            </w:r>
          </w:p>
        </w:tc>
        <w:tc>
          <w:tcPr>
            <w:tcW w:w="3686" w:type="dxa"/>
          </w:tcPr>
          <w:p w:rsidR="006B790C" w:rsidRDefault="006B790C">
            <w:r w:rsidRPr="0000091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требуются</w:t>
            </w:r>
          </w:p>
        </w:tc>
        <w:tc>
          <w:tcPr>
            <w:tcW w:w="3118" w:type="dxa"/>
          </w:tcPr>
          <w:p w:rsidR="006B790C" w:rsidRPr="003C6160" w:rsidRDefault="00F156E3" w:rsidP="00F15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Савченко А.В.</w:t>
            </w:r>
          </w:p>
        </w:tc>
      </w:tr>
      <w:tr w:rsidR="006B790C" w:rsidRPr="00CA4590" w:rsidTr="00F156E3">
        <w:tc>
          <w:tcPr>
            <w:tcW w:w="4786" w:type="dxa"/>
          </w:tcPr>
          <w:p w:rsidR="006B790C" w:rsidRPr="006B790C" w:rsidRDefault="006B790C" w:rsidP="006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Бело-Болотского лесничества</w:t>
            </w:r>
          </w:p>
        </w:tc>
        <w:tc>
          <w:tcPr>
            <w:tcW w:w="3686" w:type="dxa"/>
          </w:tcPr>
          <w:p w:rsidR="006B790C" w:rsidRDefault="006B790C">
            <w:r w:rsidRPr="00875C72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выявлено</w:t>
            </w:r>
          </w:p>
        </w:tc>
        <w:tc>
          <w:tcPr>
            <w:tcW w:w="3686" w:type="dxa"/>
          </w:tcPr>
          <w:p w:rsidR="006B790C" w:rsidRDefault="006B790C">
            <w:r w:rsidRPr="0000091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требуются</w:t>
            </w:r>
          </w:p>
        </w:tc>
        <w:tc>
          <w:tcPr>
            <w:tcW w:w="3118" w:type="dxa"/>
          </w:tcPr>
          <w:p w:rsidR="006B790C" w:rsidRPr="003C6160" w:rsidRDefault="00F156E3" w:rsidP="00F15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Якуш С.А.</w:t>
            </w:r>
          </w:p>
        </w:tc>
      </w:tr>
      <w:tr w:rsidR="006B790C" w:rsidRPr="00CA4590" w:rsidTr="00F156E3">
        <w:tc>
          <w:tcPr>
            <w:tcW w:w="4786" w:type="dxa"/>
          </w:tcPr>
          <w:p w:rsidR="006B790C" w:rsidRPr="006B790C" w:rsidRDefault="006B790C" w:rsidP="006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Ровенско-Слободского лесничества</w:t>
            </w:r>
          </w:p>
        </w:tc>
        <w:tc>
          <w:tcPr>
            <w:tcW w:w="3686" w:type="dxa"/>
          </w:tcPr>
          <w:p w:rsidR="006B790C" w:rsidRDefault="006B790C">
            <w:r w:rsidRPr="00875C72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выявлено</w:t>
            </w:r>
          </w:p>
        </w:tc>
        <w:tc>
          <w:tcPr>
            <w:tcW w:w="3686" w:type="dxa"/>
          </w:tcPr>
          <w:p w:rsidR="006B790C" w:rsidRDefault="006B790C">
            <w:r w:rsidRPr="0000091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требуются</w:t>
            </w:r>
          </w:p>
        </w:tc>
        <w:tc>
          <w:tcPr>
            <w:tcW w:w="3118" w:type="dxa"/>
          </w:tcPr>
          <w:p w:rsidR="006B790C" w:rsidRPr="003C6160" w:rsidRDefault="00F156E3" w:rsidP="00F15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Кнотко А.А.</w:t>
            </w:r>
          </w:p>
        </w:tc>
      </w:tr>
      <w:tr w:rsidR="006B790C" w:rsidRPr="00CA4590" w:rsidTr="00F156E3">
        <w:tc>
          <w:tcPr>
            <w:tcW w:w="4786" w:type="dxa"/>
          </w:tcPr>
          <w:p w:rsidR="006B790C" w:rsidRPr="006B790C" w:rsidRDefault="006B790C" w:rsidP="006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Милоградского лесничества</w:t>
            </w:r>
          </w:p>
        </w:tc>
        <w:tc>
          <w:tcPr>
            <w:tcW w:w="3686" w:type="dxa"/>
          </w:tcPr>
          <w:p w:rsidR="006B790C" w:rsidRDefault="006B790C">
            <w:r w:rsidRPr="00875C72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выявлено</w:t>
            </w:r>
          </w:p>
        </w:tc>
        <w:tc>
          <w:tcPr>
            <w:tcW w:w="3686" w:type="dxa"/>
          </w:tcPr>
          <w:p w:rsidR="006B790C" w:rsidRDefault="006B790C">
            <w:r w:rsidRPr="0000091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требуются</w:t>
            </w:r>
          </w:p>
        </w:tc>
        <w:tc>
          <w:tcPr>
            <w:tcW w:w="3118" w:type="dxa"/>
          </w:tcPr>
          <w:p w:rsidR="006B790C" w:rsidRPr="003C6160" w:rsidRDefault="00F156E3" w:rsidP="00F15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Глушак А.Л.</w:t>
            </w:r>
          </w:p>
        </w:tc>
      </w:tr>
      <w:tr w:rsidR="006B790C" w:rsidRPr="00CA4590" w:rsidTr="00F156E3">
        <w:tc>
          <w:tcPr>
            <w:tcW w:w="4786" w:type="dxa"/>
          </w:tcPr>
          <w:p w:rsidR="006B790C" w:rsidRPr="006B790C" w:rsidRDefault="006B790C" w:rsidP="006B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Зареченкского</w:t>
            </w:r>
            <w:proofErr w:type="spellEnd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3686" w:type="dxa"/>
          </w:tcPr>
          <w:p w:rsidR="006B790C" w:rsidRDefault="006B790C">
            <w:r w:rsidRPr="00875C72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выявлено</w:t>
            </w:r>
          </w:p>
        </w:tc>
        <w:tc>
          <w:tcPr>
            <w:tcW w:w="3686" w:type="dxa"/>
          </w:tcPr>
          <w:p w:rsidR="006B790C" w:rsidRDefault="006B790C">
            <w:r w:rsidRPr="00000918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требуются</w:t>
            </w:r>
          </w:p>
        </w:tc>
        <w:tc>
          <w:tcPr>
            <w:tcW w:w="3118" w:type="dxa"/>
          </w:tcPr>
          <w:p w:rsidR="006B790C" w:rsidRPr="003C6160" w:rsidRDefault="00F156E3" w:rsidP="00F156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Лесничий Грицков В.В.</w:t>
            </w:r>
          </w:p>
        </w:tc>
      </w:tr>
    </w:tbl>
    <w:p w:rsidR="000255BB" w:rsidRPr="000255BB" w:rsidRDefault="000255BB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br w:type="page"/>
      </w:r>
    </w:p>
    <w:p w:rsidR="000255BB" w:rsidRDefault="00CA4590" w:rsidP="000255BB">
      <w:pPr>
        <w:pStyle w:val="22"/>
        <w:shd w:val="clear" w:color="auto" w:fill="auto"/>
        <w:spacing w:line="240" w:lineRule="auto"/>
        <w:ind w:right="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</w:t>
      </w:r>
      <w:r w:rsidR="000255BB" w:rsidRPr="000255BB">
        <w:rPr>
          <w:color w:val="000000"/>
          <w:sz w:val="28"/>
          <w:szCs w:val="28"/>
        </w:rPr>
        <w:t xml:space="preserve"> эффективности установленных мер охраны</w:t>
      </w:r>
    </w:p>
    <w:p w:rsidR="00CA4590" w:rsidRPr="000255BB" w:rsidRDefault="00CA4590" w:rsidP="000255BB">
      <w:pPr>
        <w:pStyle w:val="22"/>
        <w:shd w:val="clear" w:color="auto" w:fill="auto"/>
        <w:spacing w:line="240" w:lineRule="auto"/>
        <w:ind w:right="60"/>
        <w:jc w:val="center"/>
        <w:rPr>
          <w:sz w:val="28"/>
          <w:szCs w:val="28"/>
        </w:rPr>
      </w:pPr>
    </w:p>
    <w:p w:rsidR="000255BB" w:rsidRDefault="000255BB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5BB">
        <w:rPr>
          <w:rFonts w:ascii="Times New Roman" w:hAnsi="Times New Roman" w:cs="Times New Roman"/>
          <w:sz w:val="28"/>
          <w:szCs w:val="28"/>
        </w:rPr>
        <w:t>Лесхоз</w:t>
      </w:r>
      <w:r w:rsidR="00CA4590">
        <w:rPr>
          <w:rFonts w:ascii="Times New Roman" w:hAnsi="Times New Roman" w:cs="Times New Roman"/>
          <w:sz w:val="28"/>
          <w:szCs w:val="28"/>
        </w:rPr>
        <w:t>:</w:t>
      </w:r>
      <w:r w:rsidRPr="000255BB">
        <w:rPr>
          <w:rFonts w:ascii="Times New Roman" w:hAnsi="Times New Roman" w:cs="Times New Roman"/>
          <w:sz w:val="28"/>
          <w:szCs w:val="28"/>
        </w:rPr>
        <w:t xml:space="preserve"> </w:t>
      </w:r>
      <w:r w:rsidR="00CA4590">
        <w:rPr>
          <w:rFonts w:ascii="Times New Roman" w:hAnsi="Times New Roman" w:cs="Times New Roman"/>
          <w:sz w:val="28"/>
          <w:szCs w:val="28"/>
        </w:rPr>
        <w:t>Р</w:t>
      </w:r>
      <w:r w:rsidRPr="000255BB">
        <w:rPr>
          <w:rFonts w:ascii="Times New Roman" w:hAnsi="Times New Roman" w:cs="Times New Roman"/>
          <w:sz w:val="28"/>
          <w:szCs w:val="28"/>
        </w:rPr>
        <w:t>ечицкий опытный</w:t>
      </w:r>
    </w:p>
    <w:p w:rsidR="00CA4590" w:rsidRPr="000255BB" w:rsidRDefault="00CA4590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4536"/>
        <w:gridCol w:w="2552"/>
        <w:gridCol w:w="3260"/>
      </w:tblGrid>
      <w:tr w:rsidR="00CA4590" w:rsidRPr="00CA4590" w:rsidTr="001E1CC9">
        <w:trPr>
          <w:trHeight w:hRule="exact" w:val="8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90" w:rsidRPr="00CA4590" w:rsidRDefault="00CA4590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sz w:val="24"/>
                <w:szCs w:val="24"/>
              </w:rPr>
              <w:t>Местонахождение ЛВПЦ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90" w:rsidRPr="00CA4590" w:rsidRDefault="001E1CC9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Установленный режим охраны</w:t>
            </w:r>
            <w:r>
              <w:rPr>
                <w:rStyle w:val="1"/>
                <w:sz w:val="24"/>
                <w:szCs w:val="24"/>
              </w:rPr>
              <w:br/>
            </w:r>
            <w:r w:rsidR="00CA4590" w:rsidRPr="00CA4590">
              <w:rPr>
                <w:rStyle w:val="1"/>
                <w:sz w:val="24"/>
                <w:szCs w:val="24"/>
              </w:rPr>
              <w:t>(меры охраны)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590" w:rsidRPr="00CA4590" w:rsidRDefault="00CA4590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rStyle w:val="1"/>
                <w:sz w:val="24"/>
                <w:szCs w:val="24"/>
              </w:rPr>
              <w:t>Оценка соблюдения мер охраны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590" w:rsidRPr="00CA4590" w:rsidRDefault="00CA4590" w:rsidP="000255BB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A4590">
              <w:rPr>
                <w:rStyle w:val="1"/>
                <w:sz w:val="24"/>
                <w:szCs w:val="24"/>
              </w:rPr>
              <w:t>Необходимость принятия дополнительных мер</w:t>
            </w:r>
          </w:p>
        </w:tc>
      </w:tr>
      <w:tr w:rsidR="00A03210" w:rsidRPr="00CA4590" w:rsidTr="001E1CC9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210" w:rsidRPr="006B790C" w:rsidRDefault="00A03210" w:rsidP="00F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Речицкого лесничества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210" w:rsidRPr="0090637A" w:rsidRDefault="00A03210" w:rsidP="001E1CC9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637A">
              <w:rPr>
                <w:rFonts w:ascii="Times New Roman" w:hAnsi="Times New Roman" w:cs="Times New Roman"/>
                <w:i/>
                <w:sz w:val="24"/>
                <w:szCs w:val="24"/>
              </w:rPr>
              <w:t>Запрет создания лесных культур, плантаций, лесных питомников;</w:t>
            </w:r>
          </w:p>
          <w:p w:rsidR="00A03210" w:rsidRPr="0090637A" w:rsidRDefault="00A03210" w:rsidP="001E1CC9">
            <w:pPr>
              <w:spacing w:after="0" w:line="240" w:lineRule="auto"/>
              <w:ind w:right="132"/>
              <w:jc w:val="both"/>
              <w:rPr>
                <w:rStyle w:val="aa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</w:pPr>
            <w:r w:rsidRPr="0090637A">
              <w:rPr>
                <w:rFonts w:ascii="Times New Roman" w:hAnsi="Times New Roman" w:cs="Times New Roman"/>
                <w:i/>
                <w:sz w:val="24"/>
                <w:szCs w:val="24"/>
              </w:rPr>
              <w:t>запрет</w:t>
            </w:r>
            <w:r w:rsidRPr="0090637A">
              <w:rPr>
                <w:rStyle w:val="aa"/>
                <w:rFonts w:ascii="Times New Roman" w:eastAsia="Calibri" w:hAnsi="Times New Roman" w:cs="Times New Roman"/>
                <w:i/>
                <w:noProof/>
                <w:color w:val="auto"/>
                <w:sz w:val="24"/>
                <w:szCs w:val="24"/>
                <w:u w:val="none"/>
              </w:rPr>
              <w:t xml:space="preserve"> разведения костров, стоянки автомобилей в местах, не предназначенных для этих целей;</w:t>
            </w:r>
          </w:p>
          <w:p w:rsidR="00A03210" w:rsidRPr="0090637A" w:rsidRDefault="00A03210" w:rsidP="001E1CC9">
            <w:pPr>
              <w:pStyle w:val="ConsPlusNormal"/>
              <w:ind w:right="132"/>
              <w:jc w:val="both"/>
              <w:rPr>
                <w:rStyle w:val="aa"/>
                <w:rFonts w:ascii="Times New Roman" w:eastAsia="Calibri" w:hAnsi="Times New Roman" w:cs="Times New Roman"/>
                <w:i/>
                <w:noProof/>
                <w:color w:val="auto"/>
                <w:sz w:val="24"/>
                <w:szCs w:val="24"/>
                <w:u w:val="none"/>
                <w:lang w:eastAsia="en-US"/>
              </w:rPr>
            </w:pPr>
            <w:r w:rsidRPr="0090637A">
              <w:rPr>
                <w:rStyle w:val="aa"/>
                <w:rFonts w:ascii="Times New Roman" w:eastAsia="Calibri" w:hAnsi="Times New Roman" w:cs="Times New Roman"/>
                <w:i/>
                <w:noProof/>
                <w:color w:val="auto"/>
                <w:sz w:val="24"/>
                <w:szCs w:val="24"/>
                <w:u w:val="none"/>
                <w:lang w:eastAsia="en-US"/>
              </w:rPr>
              <w:t>запрет выжигания сухой растительности (палы);</w:t>
            </w:r>
          </w:p>
          <w:p w:rsidR="00A03210" w:rsidRPr="0090637A" w:rsidRDefault="00A03210" w:rsidP="001E1CC9">
            <w:pPr>
              <w:pStyle w:val="3"/>
              <w:shd w:val="clear" w:color="auto" w:fill="auto"/>
              <w:spacing w:line="240" w:lineRule="auto"/>
              <w:ind w:right="132"/>
              <w:jc w:val="left"/>
              <w:rPr>
                <w:i/>
                <w:sz w:val="24"/>
                <w:szCs w:val="24"/>
              </w:rPr>
            </w:pPr>
            <w:r>
              <w:rPr>
                <w:rStyle w:val="1"/>
                <w:i/>
                <w:color w:val="auto"/>
                <w:sz w:val="24"/>
                <w:szCs w:val="24"/>
              </w:rPr>
              <w:t>с</w:t>
            </w:r>
            <w:r w:rsidRPr="0090637A">
              <w:rPr>
                <w:rStyle w:val="1"/>
                <w:i/>
                <w:color w:val="auto"/>
                <w:sz w:val="24"/>
                <w:szCs w:val="24"/>
              </w:rPr>
              <w:t>езонное ограничение посещения лесных насаждений</w:t>
            </w:r>
            <w:r>
              <w:rPr>
                <w:rStyle w:val="1"/>
                <w:i/>
                <w:color w:val="auto"/>
                <w:sz w:val="24"/>
                <w:szCs w:val="24"/>
              </w:rPr>
              <w:t xml:space="preserve"> при установлении высоких классов горимости в период пожароопасного сезона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210" w:rsidRPr="003C6160" w:rsidRDefault="001E1CC9" w:rsidP="00A032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210" w:rsidRPr="003C6160" w:rsidRDefault="00A03210" w:rsidP="001E1CC9">
            <w:pPr>
              <w:pStyle w:val="3"/>
              <w:shd w:val="clear" w:color="auto" w:fill="auto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C6160">
              <w:rPr>
                <w:rStyle w:val="1"/>
                <w:i/>
                <w:sz w:val="24"/>
                <w:szCs w:val="24"/>
              </w:rPr>
              <w:t>Принятие дополнительных мер не требуется</w:t>
            </w:r>
          </w:p>
        </w:tc>
      </w:tr>
      <w:tr w:rsidR="00A03210" w:rsidRPr="00CA4590" w:rsidTr="001E1CC9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210" w:rsidRPr="006B790C" w:rsidRDefault="00A03210" w:rsidP="00F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Борщевского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210" w:rsidRPr="00CA4590" w:rsidTr="001E1CC9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210" w:rsidRPr="006B790C" w:rsidRDefault="00A03210" w:rsidP="00F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Бело-Болотского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210" w:rsidRPr="00CA4590" w:rsidTr="001E1CC9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210" w:rsidRPr="006B790C" w:rsidRDefault="00A03210" w:rsidP="00F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Ровенско-Слободского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210" w:rsidRPr="00CA4590" w:rsidTr="001E1CC9">
        <w:trPr>
          <w:trHeight w:val="2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210" w:rsidRPr="006B790C" w:rsidRDefault="00A03210" w:rsidP="00F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ЛВПЦ Милоградского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3210" w:rsidRPr="00CA4590" w:rsidTr="001E1CC9">
        <w:trPr>
          <w:trHeight w:val="8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10" w:rsidRPr="006B790C" w:rsidRDefault="00A03210" w:rsidP="00F1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ЛВПЦ </w:t>
            </w:r>
            <w:proofErr w:type="spellStart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>Зареченкского</w:t>
            </w:r>
            <w:proofErr w:type="spellEnd"/>
            <w:r w:rsidRPr="006B790C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210" w:rsidRPr="003C6160" w:rsidRDefault="00A03210" w:rsidP="000255B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5623A" w:rsidRPr="000255BB" w:rsidRDefault="0025623A" w:rsidP="00025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23A" w:rsidRPr="000255BB" w:rsidSect="00163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E40"/>
    <w:multiLevelType w:val="hybridMultilevel"/>
    <w:tmpl w:val="DB90B36E"/>
    <w:lvl w:ilvl="0" w:tplc="FB16F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8B5FD2"/>
    <w:multiLevelType w:val="hybridMultilevel"/>
    <w:tmpl w:val="4B48761C"/>
    <w:lvl w:ilvl="0" w:tplc="12AC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7B"/>
    <w:rsid w:val="000255BB"/>
    <w:rsid w:val="00087E52"/>
    <w:rsid w:val="0010284D"/>
    <w:rsid w:val="00151936"/>
    <w:rsid w:val="00163384"/>
    <w:rsid w:val="0017487A"/>
    <w:rsid w:val="001E1CC9"/>
    <w:rsid w:val="0025623A"/>
    <w:rsid w:val="002C40E7"/>
    <w:rsid w:val="00326417"/>
    <w:rsid w:val="003C6160"/>
    <w:rsid w:val="004D00B6"/>
    <w:rsid w:val="006802E1"/>
    <w:rsid w:val="006B790C"/>
    <w:rsid w:val="006F30FD"/>
    <w:rsid w:val="006F3EE1"/>
    <w:rsid w:val="00796BE9"/>
    <w:rsid w:val="0084334A"/>
    <w:rsid w:val="00874B89"/>
    <w:rsid w:val="00881727"/>
    <w:rsid w:val="0090637A"/>
    <w:rsid w:val="00A03210"/>
    <w:rsid w:val="00A41F55"/>
    <w:rsid w:val="00A57AFB"/>
    <w:rsid w:val="00AC2DCF"/>
    <w:rsid w:val="00B0527C"/>
    <w:rsid w:val="00B077ED"/>
    <w:rsid w:val="00B564A5"/>
    <w:rsid w:val="00B85769"/>
    <w:rsid w:val="00BC0EC6"/>
    <w:rsid w:val="00C77430"/>
    <w:rsid w:val="00CA4590"/>
    <w:rsid w:val="00D6217B"/>
    <w:rsid w:val="00E5142F"/>
    <w:rsid w:val="00F12A83"/>
    <w:rsid w:val="00F156E3"/>
    <w:rsid w:val="00FD155A"/>
    <w:rsid w:val="00F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2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217B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6F30F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semiHidden/>
    <w:rsid w:val="006F30FD"/>
    <w:rPr>
      <w:rFonts w:ascii="Consolas" w:eastAsia="Calibri" w:hAnsi="Consolas" w:cs="Times New Roman"/>
      <w:sz w:val="21"/>
      <w:szCs w:val="21"/>
    </w:rPr>
  </w:style>
  <w:style w:type="character" w:customStyle="1" w:styleId="2">
    <w:name w:val="Подпись к таблице (2)_"/>
    <w:basedOn w:val="a0"/>
    <w:link w:val="20"/>
    <w:rsid w:val="00163384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633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6">
    <w:name w:val="Основной текст_"/>
    <w:basedOn w:val="a0"/>
    <w:link w:val="3"/>
    <w:rsid w:val="00874B8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6"/>
    <w:rsid w:val="00874B89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125pt">
    <w:name w:val="Основной текст + 12;5 pt"/>
    <w:basedOn w:val="a6"/>
    <w:rsid w:val="00874B8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pt0pt">
    <w:name w:val="Основной текст + 5 pt;Интервал 0 pt"/>
    <w:basedOn w:val="a6"/>
    <w:rsid w:val="00874B8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3">
    <w:name w:val="Основной текст3"/>
    <w:basedOn w:val="a"/>
    <w:link w:val="a6"/>
    <w:rsid w:val="00874B89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1">
    <w:name w:val="Основной текст (2)_"/>
    <w:basedOn w:val="a0"/>
    <w:link w:val="22"/>
    <w:rsid w:val="0025623A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1"/>
    <w:rsid w:val="0025623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5623A"/>
    <w:pPr>
      <w:widowControl w:val="0"/>
      <w:shd w:val="clear" w:color="auto" w:fill="FFFFFF"/>
      <w:spacing w:after="0" w:line="583" w:lineRule="exac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311pt0pt">
    <w:name w:val="Основной текст (3) + 11 pt;Интервал 0 pt"/>
    <w:basedOn w:val="a0"/>
    <w:rsid w:val="00256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table" w:styleId="a7">
    <w:name w:val="Table Grid"/>
    <w:basedOn w:val="a1"/>
    <w:uiPriority w:val="59"/>
    <w:rsid w:val="0025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Знак, Знак Знак Знак Знак Знак, Знак Знак Знак,Знак Знак Знак Знак Знак"/>
    <w:basedOn w:val="a"/>
    <w:link w:val="a9"/>
    <w:rsid w:val="00796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Знак Знак, Знак Знак Знак Знак Знак Знак, Знак Знак Знак Знак,Знак Знак Знак Знак Знак Знак"/>
    <w:basedOn w:val="a0"/>
    <w:link w:val="a8"/>
    <w:rsid w:val="00796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E5142F"/>
    <w:rPr>
      <w:color w:val="0000FF"/>
      <w:u w:val="single"/>
    </w:rPr>
  </w:style>
  <w:style w:type="paragraph" w:customStyle="1" w:styleId="ConsPlusNormal">
    <w:name w:val="ConsPlusNormal"/>
    <w:rsid w:val="002C4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21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21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217B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6F30F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semiHidden/>
    <w:rsid w:val="006F30FD"/>
    <w:rPr>
      <w:rFonts w:ascii="Consolas" w:eastAsia="Calibri" w:hAnsi="Consolas" w:cs="Times New Roman"/>
      <w:sz w:val="21"/>
      <w:szCs w:val="21"/>
    </w:rPr>
  </w:style>
  <w:style w:type="character" w:customStyle="1" w:styleId="2">
    <w:name w:val="Подпись к таблице (2)_"/>
    <w:basedOn w:val="a0"/>
    <w:link w:val="20"/>
    <w:rsid w:val="00163384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1633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a6">
    <w:name w:val="Основной текст_"/>
    <w:basedOn w:val="a0"/>
    <w:link w:val="3"/>
    <w:rsid w:val="00874B8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6"/>
    <w:rsid w:val="00874B89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125pt">
    <w:name w:val="Основной текст + 12;5 pt"/>
    <w:basedOn w:val="a6"/>
    <w:rsid w:val="00874B8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5pt0pt">
    <w:name w:val="Основной текст + 5 pt;Интервал 0 pt"/>
    <w:basedOn w:val="a6"/>
    <w:rsid w:val="00874B8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3">
    <w:name w:val="Основной текст3"/>
    <w:basedOn w:val="a"/>
    <w:link w:val="a6"/>
    <w:rsid w:val="00874B89"/>
    <w:pPr>
      <w:widowControl w:val="0"/>
      <w:shd w:val="clear" w:color="auto" w:fill="FFFFFF"/>
      <w:spacing w:after="0" w:line="504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21">
    <w:name w:val="Основной текст (2)_"/>
    <w:basedOn w:val="a0"/>
    <w:link w:val="22"/>
    <w:rsid w:val="0025623A"/>
    <w:rPr>
      <w:rFonts w:ascii="Times New Roman" w:eastAsia="Times New Roman" w:hAnsi="Times New Roman" w:cs="Times New Roman"/>
      <w:b/>
      <w:bCs/>
      <w:spacing w:val="1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1"/>
    <w:rsid w:val="0025623A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25623A"/>
    <w:pPr>
      <w:widowControl w:val="0"/>
      <w:shd w:val="clear" w:color="auto" w:fill="FFFFFF"/>
      <w:spacing w:after="0" w:line="583" w:lineRule="exac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character" w:customStyle="1" w:styleId="311pt0pt">
    <w:name w:val="Основной текст (3) + 11 pt;Интервал 0 pt"/>
    <w:basedOn w:val="a0"/>
    <w:rsid w:val="00256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table" w:styleId="a7">
    <w:name w:val="Table Grid"/>
    <w:basedOn w:val="a1"/>
    <w:uiPriority w:val="59"/>
    <w:rsid w:val="0025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Знак, Знак Знак Знак Знак Знак, Знак Знак Знак,Знак Знак Знак Знак Знак"/>
    <w:basedOn w:val="a"/>
    <w:link w:val="a9"/>
    <w:rsid w:val="00796B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Знак Знак, Знак Знак Знак Знак Знак Знак, Знак Знак Знак Знак,Знак Знак Знак Знак Знак Знак"/>
    <w:basedOn w:val="a0"/>
    <w:link w:val="a8"/>
    <w:rsid w:val="00796B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E5142F"/>
    <w:rPr>
      <w:color w:val="0000FF"/>
      <w:u w:val="single"/>
    </w:rPr>
  </w:style>
  <w:style w:type="paragraph" w:customStyle="1" w:styleId="ConsPlusNormal">
    <w:name w:val="ConsPlusNormal"/>
    <w:rsid w:val="002C4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ОЛХ</dc:creator>
  <cp:keywords/>
  <dc:description/>
  <cp:lastModifiedBy>ОЛХ</cp:lastModifiedBy>
  <cp:revision>4</cp:revision>
  <dcterms:created xsi:type="dcterms:W3CDTF">2021-01-16T11:58:00Z</dcterms:created>
  <dcterms:modified xsi:type="dcterms:W3CDTF">2021-01-16T13:49:00Z</dcterms:modified>
</cp:coreProperties>
</file>