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2417" w:rsidRPr="002512DF" w:rsidRDefault="00C72417" w:rsidP="00C724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0" w:name="_GoBack"/>
      <w:bookmarkEnd w:id="0"/>
      <w:r w:rsidRPr="002512DF">
        <w:rPr>
          <w:rFonts w:ascii="Times New Roman" w:hAnsi="Times New Roman"/>
          <w:b/>
          <w:sz w:val="28"/>
          <w:szCs w:val="28"/>
          <w:lang w:val="ru-RU"/>
        </w:rPr>
        <w:t xml:space="preserve">Процедура </w:t>
      </w:r>
      <w:r>
        <w:rPr>
          <w:rFonts w:ascii="Times New Roman" w:hAnsi="Times New Roman"/>
          <w:b/>
          <w:sz w:val="28"/>
          <w:szCs w:val="28"/>
          <w:lang w:val="ru-RU"/>
        </w:rPr>
        <w:t>Речицк</w:t>
      </w:r>
      <w:r w:rsidR="00874E37">
        <w:rPr>
          <w:rFonts w:ascii="Times New Roman" w:hAnsi="Times New Roman"/>
          <w:b/>
          <w:sz w:val="28"/>
          <w:szCs w:val="28"/>
          <w:lang w:val="ru-RU"/>
        </w:rPr>
        <w:t>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опытн</w:t>
      </w:r>
      <w:r w:rsidR="00874E37">
        <w:rPr>
          <w:rFonts w:ascii="Times New Roman" w:hAnsi="Times New Roman"/>
          <w:b/>
          <w:sz w:val="28"/>
          <w:szCs w:val="28"/>
          <w:lang w:val="ru-RU"/>
        </w:rPr>
        <w:t>ого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Pr="002512DF">
        <w:rPr>
          <w:rFonts w:ascii="Times New Roman" w:hAnsi="Times New Roman"/>
          <w:b/>
          <w:sz w:val="28"/>
          <w:szCs w:val="28"/>
          <w:lang w:val="ru-RU"/>
        </w:rPr>
        <w:t>лесхоз</w:t>
      </w:r>
      <w:r w:rsidR="00874E37">
        <w:rPr>
          <w:rFonts w:ascii="Times New Roman" w:hAnsi="Times New Roman"/>
          <w:b/>
          <w:sz w:val="28"/>
          <w:szCs w:val="28"/>
          <w:lang w:val="ru-RU"/>
        </w:rPr>
        <w:t>а</w:t>
      </w:r>
      <w:r w:rsidRPr="002512DF">
        <w:rPr>
          <w:rFonts w:ascii="Times New Roman" w:hAnsi="Times New Roman"/>
          <w:b/>
          <w:sz w:val="28"/>
          <w:szCs w:val="28"/>
          <w:lang w:val="ru-RU"/>
        </w:rPr>
        <w:t xml:space="preserve"> по определению и </w:t>
      </w:r>
      <w:proofErr w:type="gramStart"/>
      <w:r w:rsidRPr="002512DF">
        <w:rPr>
          <w:rFonts w:ascii="Times New Roman" w:hAnsi="Times New Roman"/>
          <w:b/>
          <w:sz w:val="28"/>
          <w:szCs w:val="28"/>
          <w:lang w:val="ru-RU"/>
        </w:rPr>
        <w:t>учету  Лесов</w:t>
      </w:r>
      <w:proofErr w:type="gramEnd"/>
      <w:r w:rsidRPr="002512DF">
        <w:rPr>
          <w:rFonts w:ascii="Times New Roman" w:hAnsi="Times New Roman"/>
          <w:b/>
          <w:sz w:val="28"/>
          <w:szCs w:val="28"/>
          <w:lang w:val="ru-RU"/>
        </w:rPr>
        <w:t xml:space="preserve"> Высокой Природоохранной Ценности </w:t>
      </w:r>
    </w:p>
    <w:p w:rsidR="00C72417" w:rsidRPr="002512DF" w:rsidRDefault="00C72417" w:rsidP="00C724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C72417" w:rsidRPr="002512DF" w:rsidRDefault="00C72417" w:rsidP="00C72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2512DF">
        <w:rPr>
          <w:rFonts w:ascii="Times New Roman" w:hAnsi="Times New Roman"/>
          <w:sz w:val="24"/>
          <w:szCs w:val="28"/>
          <w:lang w:val="ru-RU"/>
        </w:rPr>
        <w:t xml:space="preserve">Новые лесные участки, которые могут быть потенциально отнесены к категории Лесов Высокой Природоохранной Ценности могут быть выявлены работниками лесхоза, а также заинтересованными сторонами (в </w:t>
      </w:r>
      <w:proofErr w:type="spellStart"/>
      <w:r w:rsidRPr="002512DF">
        <w:rPr>
          <w:rFonts w:ascii="Times New Roman" w:hAnsi="Times New Roman"/>
          <w:sz w:val="24"/>
          <w:szCs w:val="28"/>
          <w:lang w:val="ru-RU"/>
        </w:rPr>
        <w:t>т.ч</w:t>
      </w:r>
      <w:proofErr w:type="spellEnd"/>
      <w:r w:rsidRPr="002512DF">
        <w:rPr>
          <w:rFonts w:ascii="Times New Roman" w:hAnsi="Times New Roman"/>
          <w:sz w:val="24"/>
          <w:szCs w:val="28"/>
          <w:lang w:val="ru-RU"/>
        </w:rPr>
        <w:t xml:space="preserve">. местным населением, представителями районной инспекции Минприроды, экологическими активистами, представителями государственных научных и образовательных учреждений, негосударственных организаций и пр.). </w:t>
      </w:r>
    </w:p>
    <w:p w:rsidR="00C72417" w:rsidRPr="002512DF" w:rsidRDefault="00C72417" w:rsidP="00C72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2512DF">
        <w:rPr>
          <w:rFonts w:ascii="Times New Roman" w:hAnsi="Times New Roman"/>
          <w:sz w:val="24"/>
          <w:szCs w:val="28"/>
          <w:lang w:val="ru-RU"/>
        </w:rPr>
        <w:t xml:space="preserve">В случае выявления потенциальных участков Лесов Высокой Природоохранной Ценности для их последующей регистрации и взятия на учет лесхозом заинтересованные стороны имеют право обратиться в ближайшее лесничество или отдел лесного хозяйства в административном здании лесхоза. </w:t>
      </w:r>
    </w:p>
    <w:p w:rsidR="00C72417" w:rsidRPr="002512DF" w:rsidRDefault="00C72417" w:rsidP="00C72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2512DF">
        <w:rPr>
          <w:rFonts w:ascii="Times New Roman" w:hAnsi="Times New Roman"/>
          <w:sz w:val="24"/>
          <w:szCs w:val="28"/>
          <w:lang w:val="ru-RU"/>
        </w:rPr>
        <w:t xml:space="preserve">Работники лесхоза регистрируют потенциальный участок ЛВПЦ по форме следующей таблицы П.2 (лесхоз оставляет за собой право изменять структуру таблицы) </w:t>
      </w:r>
    </w:p>
    <w:p w:rsidR="00C72417" w:rsidRPr="002512DF" w:rsidRDefault="00C72417" w:rsidP="00C724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C72417" w:rsidRPr="002512DF" w:rsidRDefault="00C72417" w:rsidP="00C72417">
      <w:pPr>
        <w:spacing w:after="60" w:line="240" w:lineRule="auto"/>
        <w:jc w:val="both"/>
        <w:rPr>
          <w:sz w:val="24"/>
          <w:szCs w:val="24"/>
          <w:lang w:val="ru-RU"/>
        </w:rPr>
      </w:pPr>
      <w:r w:rsidRPr="002512DF">
        <w:rPr>
          <w:rFonts w:ascii="Times New Roman" w:hAnsi="Times New Roman"/>
          <w:sz w:val="24"/>
          <w:szCs w:val="28"/>
          <w:lang w:val="ru-RU"/>
        </w:rPr>
        <w:t>Таблица П.2 – Форма регистрации потенциального участка ЛПВЦ</w:t>
      </w:r>
      <w:r w:rsidRPr="002512DF">
        <w:rPr>
          <w:sz w:val="24"/>
          <w:szCs w:val="24"/>
          <w:lang w:val="ru-RU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7"/>
        <w:gridCol w:w="3277"/>
        <w:gridCol w:w="3681"/>
      </w:tblGrid>
      <w:tr w:rsidR="00C72417" w:rsidRPr="00550023" w:rsidTr="00DC1C0E">
        <w:tc>
          <w:tcPr>
            <w:tcW w:w="2391" w:type="dxa"/>
          </w:tcPr>
          <w:p w:rsidR="00C72417" w:rsidRPr="002512DF" w:rsidRDefault="00C72417" w:rsidP="00DC1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Месторасположение участка (лесничество, квартал, выдел), дата первичной регистрации </w:t>
            </w:r>
          </w:p>
        </w:tc>
        <w:tc>
          <w:tcPr>
            <w:tcW w:w="3387" w:type="dxa"/>
          </w:tcPr>
          <w:p w:rsidR="00C72417" w:rsidRPr="002512DF" w:rsidRDefault="00C72417" w:rsidP="00DC1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ФИО лица или наименование организации, выполнившей первичную регистрацию потенциального участка ЛВПЦ </w:t>
            </w:r>
          </w:p>
        </w:tc>
        <w:tc>
          <w:tcPr>
            <w:tcW w:w="3793" w:type="dxa"/>
          </w:tcPr>
          <w:p w:rsidR="00C72417" w:rsidRPr="002512DF" w:rsidRDefault="00C72417" w:rsidP="00DC1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Характеристика ценности лесного участка (повышенное биоразнообразие, наличие «видов-</w:t>
            </w:r>
            <w:proofErr w:type="spellStart"/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краснокнижников</w:t>
            </w:r>
            <w:proofErr w:type="spellEnd"/>
            <w:r w:rsidRPr="002512D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», объект исторического наследия, родник и пр.)</w:t>
            </w:r>
          </w:p>
        </w:tc>
      </w:tr>
      <w:tr w:rsidR="00C72417" w:rsidRPr="00550023" w:rsidTr="00DC1C0E">
        <w:tc>
          <w:tcPr>
            <w:tcW w:w="2391" w:type="dxa"/>
          </w:tcPr>
          <w:p w:rsidR="00C72417" w:rsidRPr="002512DF" w:rsidRDefault="00C72417" w:rsidP="00DC1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</w:tcPr>
          <w:p w:rsidR="00C72417" w:rsidRPr="002512DF" w:rsidRDefault="00C72417" w:rsidP="00DC1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</w:tcPr>
          <w:p w:rsidR="00C72417" w:rsidRPr="002512DF" w:rsidRDefault="00C72417" w:rsidP="00DC1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72417" w:rsidRPr="00550023" w:rsidTr="00DC1C0E">
        <w:tc>
          <w:tcPr>
            <w:tcW w:w="2391" w:type="dxa"/>
          </w:tcPr>
          <w:p w:rsidR="00C72417" w:rsidRPr="002512DF" w:rsidRDefault="00C72417" w:rsidP="00DC1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</w:tcPr>
          <w:p w:rsidR="00C72417" w:rsidRPr="002512DF" w:rsidRDefault="00C72417" w:rsidP="00DC1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</w:tcPr>
          <w:p w:rsidR="00C72417" w:rsidRPr="002512DF" w:rsidRDefault="00C72417" w:rsidP="00DC1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  <w:tr w:rsidR="00C72417" w:rsidRPr="00550023" w:rsidTr="00DC1C0E">
        <w:tc>
          <w:tcPr>
            <w:tcW w:w="2391" w:type="dxa"/>
          </w:tcPr>
          <w:p w:rsidR="00C72417" w:rsidRPr="002512DF" w:rsidRDefault="00C72417" w:rsidP="00DC1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387" w:type="dxa"/>
          </w:tcPr>
          <w:p w:rsidR="00C72417" w:rsidRPr="002512DF" w:rsidRDefault="00C72417" w:rsidP="00DC1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93" w:type="dxa"/>
          </w:tcPr>
          <w:p w:rsidR="00C72417" w:rsidRPr="002512DF" w:rsidRDefault="00C72417" w:rsidP="00DC1C0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C72417" w:rsidRPr="002512DF" w:rsidRDefault="00C72417" w:rsidP="00C72417">
      <w:pPr>
        <w:spacing w:after="0" w:line="240" w:lineRule="auto"/>
        <w:jc w:val="both"/>
        <w:rPr>
          <w:szCs w:val="24"/>
          <w:lang w:val="ru-RU"/>
        </w:rPr>
      </w:pPr>
    </w:p>
    <w:p w:rsidR="00C72417" w:rsidRPr="002512DF" w:rsidRDefault="00C72417" w:rsidP="00C72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2512DF">
        <w:rPr>
          <w:rFonts w:ascii="Times New Roman" w:hAnsi="Times New Roman"/>
          <w:sz w:val="24"/>
          <w:szCs w:val="28"/>
          <w:lang w:val="ru-RU"/>
        </w:rPr>
        <w:t xml:space="preserve">В случае поступления такой информации от заинтересованных сторон или работников лесхоза главный лесничий инициирует создание временной комиссии с участием работников лесничества, лесного отдела, привлечением представителя(ей) районной инспекции Минприроды, а также лица (или представителя организации), выявившего потенциальный участок ЛВПЦ. </w:t>
      </w:r>
    </w:p>
    <w:p w:rsidR="00C72417" w:rsidRPr="002512DF" w:rsidRDefault="00C72417" w:rsidP="00C72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2512DF">
        <w:rPr>
          <w:rFonts w:ascii="Times New Roman" w:hAnsi="Times New Roman"/>
          <w:sz w:val="24"/>
          <w:szCs w:val="28"/>
          <w:lang w:val="ru-RU"/>
        </w:rPr>
        <w:t xml:space="preserve">Работы комиссии по оценке потенциального участка ЛВПЦ должны быть проведены не позднее 2 (двух) недель с момента поступления информации заинтересованной стороны или работника лесхоза, выявившего лесной участок, потенциально относимый к ЛВПЦ. </w:t>
      </w:r>
    </w:p>
    <w:p w:rsidR="00C72417" w:rsidRPr="002512DF" w:rsidRDefault="00C72417" w:rsidP="00C72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2512DF">
        <w:rPr>
          <w:rFonts w:ascii="Times New Roman" w:hAnsi="Times New Roman"/>
          <w:sz w:val="24"/>
          <w:szCs w:val="28"/>
          <w:lang w:val="ru-RU"/>
        </w:rPr>
        <w:t xml:space="preserve">Решение временной комиссии принимается коллегиально в результате обсуждения информации заинтересованной стороны и лесхоза. </w:t>
      </w:r>
    </w:p>
    <w:p w:rsidR="00C72417" w:rsidRPr="002512DF" w:rsidRDefault="00C72417" w:rsidP="00C724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8"/>
          <w:lang w:val="ru-RU"/>
        </w:rPr>
      </w:pPr>
      <w:r w:rsidRPr="002512DF">
        <w:rPr>
          <w:rFonts w:ascii="Times New Roman" w:hAnsi="Times New Roman"/>
          <w:sz w:val="24"/>
          <w:szCs w:val="28"/>
          <w:lang w:val="ru-RU"/>
        </w:rPr>
        <w:t xml:space="preserve">В случае положительного решения об отнесении участка к ЛВПЦ принимается коллегиально решение о придании конкретной категории ЛВПЦ (1, 2, 3, 4, или 5, 6). </w:t>
      </w:r>
    </w:p>
    <w:p w:rsidR="00C72417" w:rsidRPr="002512DF" w:rsidRDefault="00C72417" w:rsidP="00C72417">
      <w:pPr>
        <w:spacing w:after="0" w:line="240" w:lineRule="auto"/>
        <w:ind w:firstLine="709"/>
        <w:jc w:val="both"/>
        <w:rPr>
          <w:lang w:val="ru-RU"/>
        </w:rPr>
      </w:pPr>
      <w:r w:rsidRPr="002512DF">
        <w:rPr>
          <w:rFonts w:ascii="Times New Roman" w:hAnsi="Times New Roman"/>
          <w:sz w:val="24"/>
          <w:szCs w:val="28"/>
          <w:lang w:val="ru-RU"/>
        </w:rPr>
        <w:t xml:space="preserve">Работники лесхоза (ответственный – главный лесничий) регистрируют данный участок по форме данного документа (см. таблицы 3.1–3.6, также приложение 1). При необходимости – должны быть внесены изменения в лесоустроительные материалы. </w:t>
      </w:r>
      <w:r w:rsidRPr="002512DF">
        <w:rPr>
          <w:lang w:val="ru-RU"/>
        </w:rPr>
        <w:t xml:space="preserve"> </w:t>
      </w:r>
    </w:p>
    <w:p w:rsidR="00C72417" w:rsidRPr="002512DF" w:rsidRDefault="00C72417" w:rsidP="00C72417">
      <w:pPr>
        <w:spacing w:after="0" w:line="240" w:lineRule="auto"/>
        <w:jc w:val="right"/>
        <w:rPr>
          <w:rFonts w:ascii="Times New Roman" w:hAnsi="Times New Roman"/>
          <w:sz w:val="24"/>
          <w:szCs w:val="28"/>
          <w:lang w:val="ru-RU"/>
        </w:rPr>
      </w:pPr>
      <w:r w:rsidRPr="002512DF">
        <w:rPr>
          <w:rFonts w:ascii="Times New Roman" w:hAnsi="Times New Roman"/>
          <w:sz w:val="24"/>
          <w:szCs w:val="28"/>
          <w:lang w:val="ru-RU"/>
        </w:rPr>
        <w:t xml:space="preserve"> </w:t>
      </w:r>
    </w:p>
    <w:p w:rsidR="000521D5" w:rsidRPr="00C72417" w:rsidRDefault="000521D5">
      <w:pPr>
        <w:rPr>
          <w:lang w:val="ru-RU"/>
        </w:rPr>
      </w:pPr>
    </w:p>
    <w:sectPr w:rsidR="000521D5" w:rsidRPr="00C72417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550023">
      <w:pPr>
        <w:spacing w:after="0" w:line="240" w:lineRule="auto"/>
      </w:pPr>
      <w:r>
        <w:separator/>
      </w:r>
    </w:p>
  </w:endnote>
  <w:endnote w:type="continuationSeparator" w:id="0">
    <w:p w:rsidR="00000000" w:rsidRDefault="00550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1EC5" w:rsidRDefault="00550023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550023">
      <w:pPr>
        <w:spacing w:after="0" w:line="240" w:lineRule="auto"/>
      </w:pPr>
      <w:r>
        <w:separator/>
      </w:r>
    </w:p>
  </w:footnote>
  <w:footnote w:type="continuationSeparator" w:id="0">
    <w:p w:rsidR="00000000" w:rsidRDefault="005500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417"/>
    <w:rsid w:val="000521D5"/>
    <w:rsid w:val="00550023"/>
    <w:rsid w:val="00874E37"/>
    <w:rsid w:val="00C7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93B5D2-210C-4004-BD36-D5BE435E1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2417"/>
    <w:pPr>
      <w:spacing w:after="200" w:line="276" w:lineRule="auto"/>
    </w:pPr>
    <w:rPr>
      <w:rFonts w:ascii="Calibri" w:eastAsia="Calibri" w:hAnsi="Calibri" w:cs="Times New Roman"/>
      <w:lang w:val="en-US"/>
    </w:rPr>
  </w:style>
  <w:style w:type="paragraph" w:styleId="1">
    <w:name w:val="heading 1"/>
    <w:basedOn w:val="a"/>
    <w:next w:val="2"/>
    <w:link w:val="10"/>
    <w:qFormat/>
    <w:rsid w:val="00C72417"/>
    <w:pPr>
      <w:keepNext/>
      <w:suppressAutoHyphens/>
      <w:spacing w:before="120" w:after="120" w:line="240" w:lineRule="auto"/>
      <w:ind w:firstLine="851"/>
      <w:outlineLvl w:val="0"/>
    </w:pPr>
    <w:rPr>
      <w:rFonts w:ascii="Times New Roman" w:eastAsia="Times New Roman" w:hAnsi="Times New Roman"/>
      <w:b/>
      <w:kern w:val="28"/>
      <w:sz w:val="24"/>
      <w:szCs w:val="20"/>
      <w:lang w:val="ru-RU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241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2417"/>
    <w:rPr>
      <w:rFonts w:ascii="Times New Roman" w:eastAsia="Times New Roman" w:hAnsi="Times New Roman" w:cs="Times New Roman"/>
      <w:b/>
      <w:kern w:val="28"/>
      <w:sz w:val="24"/>
      <w:szCs w:val="20"/>
      <w:lang w:val="ru-RU" w:eastAsia="ru-RU"/>
    </w:rPr>
  </w:style>
  <w:style w:type="paragraph" w:styleId="a3">
    <w:name w:val="footer"/>
    <w:basedOn w:val="a"/>
    <w:link w:val="a4"/>
    <w:uiPriority w:val="99"/>
    <w:unhideWhenUsed/>
    <w:rsid w:val="00C72417"/>
    <w:pPr>
      <w:tabs>
        <w:tab w:val="center" w:pos="4513"/>
        <w:tab w:val="right" w:pos="9026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C72417"/>
    <w:rPr>
      <w:rFonts w:ascii="Calibri" w:eastAsia="Calibri" w:hAnsi="Calibri" w:cs="Times New Roman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C7241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Котов</cp:lastModifiedBy>
  <cp:revision>3</cp:revision>
  <dcterms:created xsi:type="dcterms:W3CDTF">2021-12-08T08:54:00Z</dcterms:created>
  <dcterms:modified xsi:type="dcterms:W3CDTF">2021-12-27T12:27:00Z</dcterms:modified>
</cp:coreProperties>
</file>